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1E37" w14:textId="5C6EC4B7" w:rsidR="002A4B02" w:rsidRDefault="002A4B02" w:rsidP="002648D3">
      <w:pPr>
        <w:shd w:val="clear" w:color="auto" w:fill="D9D9D9"/>
        <w:spacing w:line="0" w:lineRule="atLeast"/>
        <w:ind w:right="141"/>
        <w:jc w:val="center"/>
        <w:rPr>
          <w:rFonts w:ascii="Verdana" w:eastAsia="Verdana" w:hAnsi="Verdana"/>
          <w:b/>
          <w:color w:val="1F3864"/>
          <w:sz w:val="22"/>
          <w:szCs w:val="22"/>
        </w:rPr>
      </w:pPr>
      <w:r>
        <w:rPr>
          <w:rFonts w:ascii="Verdana" w:eastAsia="Verdana" w:hAnsi="Verdana"/>
          <w:b/>
          <w:color w:val="1F3864"/>
          <w:sz w:val="22"/>
          <w:szCs w:val="22"/>
        </w:rPr>
        <w:t>Modulo comunicazione esito asta</w:t>
      </w:r>
    </w:p>
    <w:p w14:paraId="3C953C8B" w14:textId="103F898A" w:rsidR="008F150E" w:rsidRPr="00E4260E" w:rsidRDefault="006F760C" w:rsidP="002648D3">
      <w:pPr>
        <w:shd w:val="clear" w:color="auto" w:fill="D9D9D9"/>
        <w:spacing w:line="0" w:lineRule="atLeast"/>
        <w:ind w:right="141"/>
        <w:jc w:val="center"/>
        <w:rPr>
          <w:rFonts w:ascii="Verdana" w:eastAsia="Verdana" w:hAnsi="Verdana"/>
          <w:b/>
          <w:color w:val="1F3864"/>
          <w:sz w:val="22"/>
          <w:szCs w:val="22"/>
        </w:rPr>
      </w:pPr>
      <w:r>
        <w:rPr>
          <w:rFonts w:ascii="Verdana" w:eastAsia="Verdana" w:hAnsi="Verdana"/>
          <w:b/>
          <w:color w:val="1F3864"/>
          <w:sz w:val="22"/>
          <w:szCs w:val="22"/>
        </w:rPr>
        <w:t>AsteScout</w:t>
      </w:r>
      <w:r w:rsidR="00676FD2">
        <w:rPr>
          <w:rFonts w:ascii="Verdana" w:eastAsia="Verdana" w:hAnsi="Verdana"/>
          <w:b/>
          <w:color w:val="1F3864"/>
          <w:sz w:val="22"/>
          <w:szCs w:val="22"/>
        </w:rPr>
        <w:t>.it - AsteScout.com</w:t>
      </w:r>
    </w:p>
    <w:p w14:paraId="11C0A610" w14:textId="28A01F7F" w:rsidR="002648D3" w:rsidRDefault="002648D3" w:rsidP="002648D3">
      <w:pPr>
        <w:spacing w:line="0" w:lineRule="atLeast"/>
        <w:rPr>
          <w:rFonts w:ascii="Verdana" w:eastAsia="Verdana" w:hAnsi="Verdana"/>
          <w:sz w:val="16"/>
        </w:rPr>
      </w:pPr>
    </w:p>
    <w:p w14:paraId="0C1A6750" w14:textId="77777777" w:rsidR="002A4B02" w:rsidRDefault="002A4B02" w:rsidP="002A4B02">
      <w:pPr>
        <w:rPr>
          <w:rFonts w:ascii="Verdana" w:hAnsi="Verdana" w:cs="Arial"/>
          <w:b/>
        </w:rPr>
      </w:pPr>
    </w:p>
    <w:p w14:paraId="133BD008" w14:textId="207D906D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 xml:space="preserve">TRIBUNALE DI ___________________________  </w:t>
      </w:r>
    </w:p>
    <w:p w14:paraId="78A87E2C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72FD51D2" w14:textId="1B8782D4" w:rsidR="002A4B02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ALTRO ENTE _____________________________________________________</w:t>
      </w:r>
    </w:p>
    <w:p w14:paraId="38B2ADB2" w14:textId="77777777" w:rsidR="00060914" w:rsidRPr="00060914" w:rsidRDefault="00060914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7B38DE98" w14:textId="77777777" w:rsidR="002A4B02" w:rsidRPr="00060914" w:rsidRDefault="002A4B02" w:rsidP="002A4B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C0706B" w14:textId="159BE29C" w:rsidR="002A4B02" w:rsidRPr="00060914" w:rsidRDefault="002A4B02" w:rsidP="002A4B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COMUNICA CHE I</w:t>
      </w:r>
      <w:r w:rsidR="00060914">
        <w:rPr>
          <w:rFonts w:asciiTheme="minorHAnsi" w:hAnsiTheme="minorHAnsi" w:cstheme="minorHAnsi"/>
          <w:b/>
          <w:sz w:val="20"/>
          <w:szCs w:val="20"/>
        </w:rPr>
        <w:t xml:space="preserve">N DATA </w:t>
      </w:r>
      <w:r w:rsidRPr="0006091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b/>
          <w:sz w:val="20"/>
          <w:szCs w:val="20"/>
        </w:rPr>
        <w:t>___/__/_____</w:t>
      </w:r>
    </w:p>
    <w:p w14:paraId="24A594CF" w14:textId="77777777" w:rsidR="002A4B02" w:rsidRPr="00060914" w:rsidRDefault="002A4B02" w:rsidP="002A4B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4A9E2A" w14:textId="77777777" w:rsidR="002A4B02" w:rsidRPr="00060914" w:rsidRDefault="002A4B02" w:rsidP="002A4B02">
      <w:pPr>
        <w:pStyle w:val="Titolo6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Fallimento   </w:t>
      </w: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Esecuzione Immobiliare   </w:t>
      </w: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Pignoramento   </w:t>
      </w: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Vendita mobiliare  </w:t>
      </w:r>
    </w:p>
    <w:p w14:paraId="6CA2B0B5" w14:textId="77777777" w:rsidR="002A4B02" w:rsidRPr="00060914" w:rsidRDefault="002A4B02" w:rsidP="002A4B02">
      <w:pPr>
        <w:pStyle w:val="Titolo6"/>
        <w:rPr>
          <w:rFonts w:asciiTheme="minorHAnsi" w:hAnsiTheme="minorHAnsi" w:cstheme="minorHAnsi"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Ordinanza di Usucapione  </w:t>
      </w:r>
    </w:p>
    <w:p w14:paraId="38620EE8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24E2BD90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Procedura n. : _____ Anno ___  in asta il giorno  : _______</w:t>
      </w:r>
    </w:p>
    <w:p w14:paraId="298F0AA4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6F97FA6F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Ha avuto il seguente esito :</w:t>
      </w:r>
    </w:p>
    <w:p w14:paraId="346F71C1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326BD5A7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b/>
          <w:sz w:val="20"/>
          <w:szCs w:val="20"/>
        </w:rPr>
        <w:t xml:space="preserve">Asta Deserta </w:t>
      </w:r>
    </w:p>
    <w:p w14:paraId="6DF027A7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312E3684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b/>
          <w:sz w:val="20"/>
          <w:szCs w:val="20"/>
        </w:rPr>
        <w:t xml:space="preserve">Non aggiudicato </w:t>
      </w:r>
    </w:p>
    <w:p w14:paraId="54EE41BD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535CDD0E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sz w:val="20"/>
          <w:szCs w:val="20"/>
        </w:rPr>
        <w:sym w:font="Monotype Sorts" w:char="2022"/>
      </w:r>
      <w:r w:rsidRPr="00060914">
        <w:rPr>
          <w:rFonts w:asciiTheme="minorHAnsi" w:hAnsiTheme="minorHAnsi" w:cstheme="minorHAnsi"/>
          <w:sz w:val="20"/>
          <w:szCs w:val="20"/>
        </w:rPr>
        <w:t xml:space="preserve"> </w:t>
      </w:r>
      <w:r w:rsidRPr="00060914">
        <w:rPr>
          <w:rFonts w:asciiTheme="minorHAnsi" w:hAnsiTheme="minorHAnsi" w:cstheme="minorHAnsi"/>
          <w:b/>
          <w:sz w:val="20"/>
          <w:szCs w:val="20"/>
        </w:rPr>
        <w:t xml:space="preserve">Aggiudicato </w:t>
      </w:r>
    </w:p>
    <w:p w14:paraId="2C99436B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0EBC37D7" w14:textId="64F30CC2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  <w:r w:rsidRPr="00060914">
        <w:rPr>
          <w:rFonts w:asciiTheme="minorHAnsi" w:hAnsiTheme="minorHAnsi" w:cstheme="minorHAnsi"/>
          <w:b/>
          <w:sz w:val="20"/>
          <w:szCs w:val="20"/>
        </w:rPr>
        <w:t>Se aggiudicato specificare lotti aggiudicati</w:t>
      </w:r>
    </w:p>
    <w:p w14:paraId="65B6F005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3622E382" w14:textId="77777777" w:rsidR="002A4B02" w:rsidRPr="00060914" w:rsidRDefault="002A4B02" w:rsidP="002A4B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2A4B02" w:rsidRPr="00060914" w14:paraId="09A586E7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B715" w14:textId="77777777" w:rsidR="002A4B02" w:rsidRPr="00060914" w:rsidRDefault="002A4B02" w:rsidP="00A75A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914">
              <w:rPr>
                <w:rFonts w:asciiTheme="minorHAnsi" w:hAnsiTheme="minorHAnsi" w:cstheme="minorHAnsi"/>
                <w:b/>
                <w:sz w:val="20"/>
                <w:szCs w:val="20"/>
              </w:rPr>
              <w:t>Lotto   n.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9E0F" w14:textId="77777777" w:rsidR="002A4B02" w:rsidRPr="00060914" w:rsidRDefault="002A4B02" w:rsidP="00A75A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914">
              <w:rPr>
                <w:rFonts w:asciiTheme="minorHAnsi" w:hAnsiTheme="minorHAnsi" w:cstheme="minorHAnsi"/>
                <w:b/>
                <w:sz w:val="20"/>
                <w:szCs w:val="20"/>
              </w:rPr>
              <w:t>Prezzo 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81FD" w14:textId="77777777" w:rsidR="002A4B02" w:rsidRPr="00060914" w:rsidRDefault="002A4B02" w:rsidP="00A75A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914">
              <w:rPr>
                <w:rFonts w:asciiTheme="minorHAnsi" w:hAnsiTheme="minorHAnsi" w:cstheme="minorHAnsi"/>
                <w:b/>
                <w:sz w:val="20"/>
                <w:szCs w:val="20"/>
              </w:rPr>
              <w:t>Prezzo di aggiudicazione</w:t>
            </w:r>
          </w:p>
        </w:tc>
      </w:tr>
      <w:tr w:rsidR="002A4B02" w:rsidRPr="00060914" w14:paraId="2D778D25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040A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F58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4965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12FDCD55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9C2E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73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6678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3224778B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F126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0C47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F8F3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0DC77E3F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CD3D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A6A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2266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21E08D4D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C89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1FB5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37B9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4706B0CE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7553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CD64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3FCE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19F59046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91F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05BD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310C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66BA2B60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B04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2480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258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4B02" w:rsidRPr="00060914" w14:paraId="41594A6A" w14:textId="77777777" w:rsidTr="00A75AE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F7E4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9C87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B172" w14:textId="77777777" w:rsidR="002A4B02" w:rsidRPr="00060914" w:rsidRDefault="002A4B02" w:rsidP="00A75A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988A2D8" w14:textId="77777777" w:rsidR="002A4B02" w:rsidRPr="00060914" w:rsidRDefault="002A4B02" w:rsidP="002A4B02">
      <w:pPr>
        <w:rPr>
          <w:rFonts w:asciiTheme="minorHAnsi" w:hAnsiTheme="minorHAnsi" w:cstheme="minorHAnsi"/>
          <w:b/>
          <w:sz w:val="20"/>
          <w:szCs w:val="20"/>
        </w:rPr>
      </w:pPr>
    </w:p>
    <w:p w14:paraId="29DC063F" w14:textId="77777777" w:rsidR="002A4B02" w:rsidRDefault="002A4B02" w:rsidP="002A4B02">
      <w:pPr>
        <w:rPr>
          <w:rFonts w:ascii="Arial" w:hAnsi="Arial" w:cs="Arial"/>
        </w:rPr>
      </w:pPr>
    </w:p>
    <w:p w14:paraId="4DE5DE7F" w14:textId="77777777" w:rsidR="002A4B02" w:rsidRDefault="002A4B02" w:rsidP="002A4B02">
      <w:pPr>
        <w:rPr>
          <w:b/>
        </w:rPr>
      </w:pPr>
    </w:p>
    <w:p w14:paraId="21E523A1" w14:textId="5B3D6815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5DCEE643" w14:textId="6564831C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5C06C327" w14:textId="0A79A449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77A03452" w14:textId="580429A5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32BE8286" w14:textId="51A21184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5186CFB1" w14:textId="3BDA91DE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4B1ABFF3" w14:textId="5C429FFF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0300E7DC" w14:textId="54CB9DD1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22722BEE" w14:textId="110BFB24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13AE57F7" w14:textId="227167F0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73AD276B" w14:textId="54CE2DC7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04BF1984" w14:textId="324297D9" w:rsidR="002A4B02" w:rsidRDefault="002A4B02" w:rsidP="002648D3">
      <w:pPr>
        <w:spacing w:line="0" w:lineRule="atLeast"/>
        <w:rPr>
          <w:rFonts w:ascii="Verdana" w:eastAsia="Verdana" w:hAnsi="Verdana"/>
          <w:sz w:val="16"/>
        </w:rPr>
      </w:pPr>
    </w:p>
    <w:p w14:paraId="7F6EC6DA" w14:textId="77777777" w:rsidR="002A4B02" w:rsidRDefault="002A4B02" w:rsidP="00060914">
      <w:pPr>
        <w:rPr>
          <w:rFonts w:ascii="Times New Roman" w:eastAsia="Verdana" w:hAnsi="Times New Roman"/>
          <w:b/>
          <w:sz w:val="14"/>
          <w:szCs w:val="14"/>
          <w:shd w:val="clear" w:color="auto" w:fill="FFFFFF"/>
        </w:rPr>
      </w:pPr>
    </w:p>
    <w:p w14:paraId="51A456BB" w14:textId="77777777" w:rsidR="002A4B02" w:rsidRDefault="002A4B02" w:rsidP="008E0164">
      <w:pPr>
        <w:jc w:val="center"/>
        <w:rPr>
          <w:rFonts w:ascii="Times New Roman" w:eastAsia="Verdana" w:hAnsi="Times New Roman"/>
          <w:b/>
          <w:sz w:val="14"/>
          <w:szCs w:val="14"/>
          <w:shd w:val="clear" w:color="auto" w:fill="FFFFFF"/>
        </w:rPr>
      </w:pPr>
    </w:p>
    <w:p w14:paraId="7D2886C4" w14:textId="57CF956D" w:rsidR="002648D3" w:rsidRPr="002A4B02" w:rsidRDefault="002648D3" w:rsidP="008E0164">
      <w:pPr>
        <w:jc w:val="center"/>
        <w:rPr>
          <w:rFonts w:asciiTheme="minorHAnsi" w:eastAsia="Verdana" w:hAnsiTheme="minorHAnsi" w:cstheme="minorHAnsi"/>
          <w:b/>
          <w:sz w:val="16"/>
          <w:szCs w:val="16"/>
          <w:shd w:val="clear" w:color="auto" w:fill="FFFFFF"/>
        </w:rPr>
      </w:pPr>
      <w:r w:rsidRPr="002A4B02">
        <w:rPr>
          <w:rFonts w:asciiTheme="minorHAnsi" w:eastAsia="Verdana" w:hAnsiTheme="minorHAnsi" w:cstheme="minorHAnsi"/>
          <w:b/>
          <w:sz w:val="16"/>
          <w:szCs w:val="16"/>
          <w:shd w:val="clear" w:color="auto" w:fill="FFFFFF"/>
        </w:rPr>
        <w:t>AUTORIZZAZIONE AL TRATTAMENTO DEI DATI</w:t>
      </w:r>
    </w:p>
    <w:p w14:paraId="16C701F2" w14:textId="77777777" w:rsidR="002648D3" w:rsidRPr="002A4B02" w:rsidRDefault="002648D3" w:rsidP="002648D3">
      <w:pPr>
        <w:shd w:val="clear" w:color="auto" w:fill="FFFFFF"/>
        <w:spacing w:line="0" w:lineRule="atLeast"/>
        <w:jc w:val="center"/>
        <w:rPr>
          <w:rFonts w:asciiTheme="minorHAnsi" w:eastAsia="Verdana" w:hAnsiTheme="minorHAnsi" w:cstheme="minorHAnsi"/>
          <w:b/>
          <w:color w:val="1F3864"/>
          <w:sz w:val="16"/>
          <w:szCs w:val="16"/>
          <w:shd w:val="clear" w:color="auto" w:fill="FFFFFF"/>
        </w:rPr>
      </w:pPr>
    </w:p>
    <w:p w14:paraId="6BA25463" w14:textId="77777777" w:rsidR="002648D3" w:rsidRPr="002A4B02" w:rsidRDefault="002648D3" w:rsidP="002648D3">
      <w:pPr>
        <w:shd w:val="clear" w:color="auto" w:fill="FFFFFF"/>
        <w:spacing w:line="0" w:lineRule="atLeast"/>
        <w:jc w:val="center"/>
        <w:rPr>
          <w:rFonts w:asciiTheme="minorHAnsi" w:eastAsia="Verdana" w:hAnsiTheme="minorHAnsi" w:cstheme="minorHAnsi"/>
          <w:b/>
          <w:sz w:val="16"/>
          <w:szCs w:val="16"/>
        </w:rPr>
      </w:pPr>
      <w:r w:rsidRPr="002A4B02">
        <w:rPr>
          <w:rFonts w:asciiTheme="minorHAnsi" w:eastAsia="Verdana" w:hAnsiTheme="minorHAnsi" w:cstheme="minorHAnsi"/>
          <w:b/>
          <w:sz w:val="16"/>
          <w:szCs w:val="16"/>
          <w:shd w:val="clear" w:color="auto" w:fill="FFFFFF"/>
        </w:rPr>
        <w:t xml:space="preserve">IL SOTTOSCRITTO RICHIEDENTE </w:t>
      </w:r>
      <w:r w:rsidRPr="002A4B02">
        <w:rPr>
          <w:rFonts w:asciiTheme="minorHAnsi" w:hAnsiTheme="minorHAnsi" w:cstheme="minorHAnsi"/>
          <w:b/>
          <w:sz w:val="16"/>
          <w:szCs w:val="16"/>
        </w:rPr>
        <w:t>PRENDE ATTO CHE</w:t>
      </w:r>
    </w:p>
    <w:p w14:paraId="4D8C5200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B32A38B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il conferimento dei dati sopra indicati è obbligatorio al fine dell’espletamento dei servizi pubblicitari richiesti autorizzando il loro trattamento, la comunicazione a terzi e per svolgere tutti gli adempimenti connessi all’utilizzo del servizio e</w:t>
      </w:r>
    </w:p>
    <w:p w14:paraId="00B8C14C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DC441F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AUTORIZZA</w:t>
      </w:r>
    </w:p>
    <w:p w14:paraId="7F2E25FC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874403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il trattamento dei dati personali è realizzato ai sensi dell'art. 13 e 14 del Regolamento (UE) 2016/679 relativo alla protezione delle persone fisiche con riguardo al trattamento dei dati personali.</w:t>
      </w:r>
    </w:p>
    <w:p w14:paraId="0ED047A3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675900E5" w14:textId="23A01D73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Prende atto ed autorizza la </w:t>
      </w:r>
      <w:r w:rsidR="005876E5" w:rsidRPr="002A4B02">
        <w:rPr>
          <w:rFonts w:asciiTheme="minorHAnsi" w:hAnsiTheme="minorHAnsi" w:cstheme="minorHAnsi"/>
          <w:sz w:val="16"/>
          <w:szCs w:val="16"/>
        </w:rPr>
        <w:t>ITBID</w:t>
      </w:r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A4B02">
        <w:rPr>
          <w:rFonts w:asciiTheme="minorHAnsi" w:hAnsiTheme="minorHAnsi" w:cstheme="minorHAnsi"/>
          <w:sz w:val="16"/>
          <w:szCs w:val="16"/>
        </w:rPr>
        <w:t>Srl</w:t>
      </w:r>
      <w:r w:rsidR="005876E5" w:rsidRPr="002A4B02">
        <w:rPr>
          <w:rFonts w:asciiTheme="minorHAnsi" w:hAnsiTheme="minorHAnsi" w:cstheme="minorHAnsi"/>
          <w:sz w:val="16"/>
          <w:szCs w:val="16"/>
        </w:rPr>
        <w:t>s</w:t>
      </w:r>
      <w:proofErr w:type="spellEnd"/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="005876E5" w:rsidRPr="002A4B02">
        <w:rPr>
          <w:rFonts w:asciiTheme="minorHAnsi" w:hAnsiTheme="minorHAnsi" w:cstheme="minorHAnsi"/>
          <w:sz w:val="16"/>
          <w:szCs w:val="16"/>
        </w:rPr>
        <w:t xml:space="preserve">SU </w:t>
      </w:r>
      <w:r w:rsidRPr="002A4B02">
        <w:rPr>
          <w:rFonts w:asciiTheme="minorHAnsi" w:hAnsiTheme="minorHAnsi" w:cstheme="minorHAnsi"/>
          <w:sz w:val="16"/>
          <w:szCs w:val="16"/>
        </w:rPr>
        <w:t xml:space="preserve">con sede legale in </w:t>
      </w:r>
      <w:r w:rsidR="005876E5" w:rsidRPr="002A4B02">
        <w:rPr>
          <w:rFonts w:asciiTheme="minorHAnsi" w:hAnsiTheme="minorHAnsi" w:cstheme="minorHAnsi"/>
          <w:sz w:val="16"/>
          <w:szCs w:val="16"/>
        </w:rPr>
        <w:t>Padova</w:t>
      </w:r>
      <w:r w:rsidR="0015057B"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Pr="002A4B02">
        <w:rPr>
          <w:rFonts w:asciiTheme="minorHAnsi" w:hAnsiTheme="minorHAnsi" w:cstheme="minorHAnsi"/>
          <w:sz w:val="16"/>
          <w:szCs w:val="16"/>
        </w:rPr>
        <w:t>(</w:t>
      </w:r>
      <w:r w:rsidR="005876E5" w:rsidRPr="002A4B02">
        <w:rPr>
          <w:rFonts w:asciiTheme="minorHAnsi" w:hAnsiTheme="minorHAnsi" w:cstheme="minorHAnsi"/>
          <w:sz w:val="16"/>
          <w:szCs w:val="16"/>
        </w:rPr>
        <w:t>PD</w:t>
      </w:r>
      <w:r w:rsidRPr="002A4B02">
        <w:rPr>
          <w:rFonts w:asciiTheme="minorHAnsi" w:hAnsiTheme="minorHAnsi" w:cstheme="minorHAnsi"/>
          <w:sz w:val="16"/>
          <w:szCs w:val="16"/>
        </w:rPr>
        <w:t xml:space="preserve">) </w:t>
      </w:r>
      <w:r w:rsidR="005876E5" w:rsidRPr="002A4B02">
        <w:rPr>
          <w:rFonts w:asciiTheme="minorHAnsi" w:hAnsiTheme="minorHAnsi" w:cstheme="minorHAnsi"/>
          <w:sz w:val="16"/>
          <w:szCs w:val="16"/>
        </w:rPr>
        <w:t>Galleria Europa</w:t>
      </w:r>
      <w:r w:rsidR="0031746A" w:rsidRPr="002A4B02">
        <w:rPr>
          <w:rFonts w:asciiTheme="minorHAnsi" w:hAnsiTheme="minorHAnsi" w:cstheme="minorHAnsi"/>
          <w:sz w:val="16"/>
          <w:szCs w:val="16"/>
        </w:rPr>
        <w:t xml:space="preserve"> n.</w:t>
      </w:r>
      <w:r w:rsidR="005876E5" w:rsidRPr="002A4B02">
        <w:rPr>
          <w:rFonts w:asciiTheme="minorHAnsi" w:hAnsiTheme="minorHAnsi" w:cstheme="minorHAnsi"/>
          <w:sz w:val="16"/>
          <w:szCs w:val="16"/>
        </w:rPr>
        <w:t>3</w:t>
      </w:r>
      <w:r w:rsidR="0031746A"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Pr="002A4B02">
        <w:rPr>
          <w:rFonts w:asciiTheme="minorHAnsi" w:hAnsiTheme="minorHAnsi" w:cstheme="minorHAnsi"/>
          <w:sz w:val="16"/>
          <w:szCs w:val="16"/>
        </w:rPr>
        <w:t>CAP 3</w:t>
      </w:r>
      <w:r w:rsidR="005876E5" w:rsidRPr="002A4B02">
        <w:rPr>
          <w:rFonts w:asciiTheme="minorHAnsi" w:hAnsiTheme="minorHAnsi" w:cstheme="minorHAnsi"/>
          <w:sz w:val="16"/>
          <w:szCs w:val="16"/>
        </w:rPr>
        <w:t>5137</w:t>
      </w:r>
      <w:r w:rsidRPr="002A4B02">
        <w:rPr>
          <w:rFonts w:asciiTheme="minorHAnsi" w:hAnsiTheme="minorHAnsi" w:cstheme="minorHAnsi"/>
          <w:sz w:val="16"/>
          <w:szCs w:val="16"/>
        </w:rPr>
        <w:t xml:space="preserve"> che i dati personali forniti potranno essere oggetto di trattamento con l’ausilio di mezzi elettronici, per le finalità connesse alla fornitura del Servizio medesimo.</w:t>
      </w:r>
    </w:p>
    <w:p w14:paraId="5C84325F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568D56E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Prende atto che per trattamento di dati personali si intende la loro raccolta, registrazione, organizzazione, conservazione, elaborazione, modificazione, selezione, estrazione, raffronto, utilizzo, diffusione, cancellazione, distribuzione, interconnessione e quant'altro sia utile per l'esecuzione del Servizio, compresa la combinazione di due o più di tali operazioni. </w:t>
      </w:r>
    </w:p>
    <w:p w14:paraId="074BC772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07EBBF6D" w14:textId="77777777" w:rsidR="0001544C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I dati personali, registrati a seguito della ricezione del modulo che precede, verranno trattati esclusivamente solo per l'invio di comunicazioni inerenti i servizi offerti dalla società </w:t>
      </w:r>
      <w:r w:rsidR="005876E5" w:rsidRPr="002A4B02">
        <w:rPr>
          <w:rFonts w:asciiTheme="minorHAnsi" w:hAnsiTheme="minorHAnsi" w:cstheme="minorHAnsi"/>
          <w:sz w:val="16"/>
          <w:szCs w:val="16"/>
        </w:rPr>
        <w:t>ITBID</w:t>
      </w:r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A4B02">
        <w:rPr>
          <w:rFonts w:asciiTheme="minorHAnsi" w:hAnsiTheme="minorHAnsi" w:cstheme="minorHAnsi"/>
          <w:sz w:val="16"/>
          <w:szCs w:val="16"/>
        </w:rPr>
        <w:t>Srl</w:t>
      </w:r>
      <w:r w:rsidR="005876E5" w:rsidRPr="002A4B02">
        <w:rPr>
          <w:rFonts w:asciiTheme="minorHAnsi" w:hAnsiTheme="minorHAnsi" w:cstheme="minorHAnsi"/>
          <w:sz w:val="16"/>
          <w:szCs w:val="16"/>
        </w:rPr>
        <w:t>s</w:t>
      </w:r>
      <w:proofErr w:type="spellEnd"/>
    </w:p>
    <w:p w14:paraId="012F06A2" w14:textId="112C5660" w:rsidR="002648D3" w:rsidRPr="002A4B02" w:rsidRDefault="0001544C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e </w:t>
      </w:r>
      <w:r w:rsidR="002648D3" w:rsidRPr="002A4B02">
        <w:rPr>
          <w:rFonts w:asciiTheme="minorHAnsi" w:hAnsiTheme="minorHAnsi" w:cstheme="minorHAnsi"/>
          <w:sz w:val="16"/>
          <w:szCs w:val="16"/>
        </w:rPr>
        <w:t xml:space="preserve">trattati secondo le privacy policies in questo indicate e scaricabili all’indirizzo: </w:t>
      </w:r>
      <w:hyperlink r:id="rId8" w:history="1">
        <w:r w:rsidR="004328FF" w:rsidRPr="002A4B02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https://www.astescout.it/privacy-policy</w:t>
        </w:r>
      </w:hyperlink>
      <w:r w:rsidR="002648D3" w:rsidRPr="002A4B0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41E1A65" w14:textId="77777777" w:rsidR="002648D3" w:rsidRPr="002A4B02" w:rsidRDefault="002648D3" w:rsidP="002648D3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1E7483F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CB56A8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INFORMATIVA SUL TRATTAMENTO DEI DATI PERSONALI</w:t>
      </w:r>
    </w:p>
    <w:p w14:paraId="43C86DB0" w14:textId="77777777" w:rsidR="002648D3" w:rsidRPr="002A4B02" w:rsidRDefault="002648D3" w:rsidP="002648D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PER DATI RACCOLTI PRESSO L'INTERESSATO PER IL TRATTAMENTO</w:t>
      </w:r>
    </w:p>
    <w:p w14:paraId="7B24D253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4EA5AEBD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I dati conferiti saranno trattati ai sensi dell'art. 13 del Regolamento (UE) 2016/679 relativo alla protezione delle persone fisiche con riguardo al trattamento dei dati personali.</w:t>
      </w:r>
    </w:p>
    <w:p w14:paraId="452D7AC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CCBF044" w14:textId="2BAC3B5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Il Titolare del Trattamento è </w:t>
      </w:r>
      <w:r w:rsidR="004328FF" w:rsidRPr="002A4B02">
        <w:rPr>
          <w:rFonts w:asciiTheme="minorHAnsi" w:hAnsiTheme="minorHAnsi" w:cstheme="minorHAnsi"/>
          <w:sz w:val="16"/>
          <w:szCs w:val="16"/>
        </w:rPr>
        <w:t>ITBID</w:t>
      </w:r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A4B02">
        <w:rPr>
          <w:rFonts w:asciiTheme="minorHAnsi" w:hAnsiTheme="minorHAnsi" w:cstheme="minorHAnsi"/>
          <w:sz w:val="16"/>
          <w:szCs w:val="16"/>
        </w:rPr>
        <w:t>Srl</w:t>
      </w:r>
      <w:r w:rsidR="004328FF" w:rsidRPr="002A4B02">
        <w:rPr>
          <w:rFonts w:asciiTheme="minorHAnsi" w:hAnsiTheme="minorHAnsi" w:cstheme="minorHAnsi"/>
          <w:sz w:val="16"/>
          <w:szCs w:val="16"/>
        </w:rPr>
        <w:t>s</w:t>
      </w:r>
      <w:proofErr w:type="spellEnd"/>
      <w:r w:rsidRPr="002A4B02">
        <w:rPr>
          <w:rFonts w:asciiTheme="minorHAnsi" w:hAnsiTheme="minorHAnsi" w:cstheme="minorHAnsi"/>
          <w:sz w:val="16"/>
          <w:szCs w:val="16"/>
        </w:rPr>
        <w:t xml:space="preserve"> con sede legale in </w:t>
      </w:r>
      <w:r w:rsidR="004328FF" w:rsidRPr="002A4B02">
        <w:rPr>
          <w:rFonts w:asciiTheme="minorHAnsi" w:hAnsiTheme="minorHAnsi" w:cstheme="minorHAnsi"/>
          <w:sz w:val="16"/>
          <w:szCs w:val="16"/>
        </w:rPr>
        <w:t>Padova</w:t>
      </w:r>
      <w:r w:rsidR="0015057B"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Pr="002A4B02">
        <w:rPr>
          <w:rFonts w:asciiTheme="minorHAnsi" w:hAnsiTheme="minorHAnsi" w:cstheme="minorHAnsi"/>
          <w:sz w:val="16"/>
          <w:szCs w:val="16"/>
        </w:rPr>
        <w:t>(</w:t>
      </w:r>
      <w:r w:rsidR="004328FF" w:rsidRPr="002A4B02">
        <w:rPr>
          <w:rFonts w:asciiTheme="minorHAnsi" w:hAnsiTheme="minorHAnsi" w:cstheme="minorHAnsi"/>
          <w:sz w:val="16"/>
          <w:szCs w:val="16"/>
        </w:rPr>
        <w:t>PD</w:t>
      </w:r>
      <w:r w:rsidRPr="002A4B02">
        <w:rPr>
          <w:rFonts w:asciiTheme="minorHAnsi" w:hAnsiTheme="minorHAnsi" w:cstheme="minorHAnsi"/>
          <w:sz w:val="16"/>
          <w:szCs w:val="16"/>
        </w:rPr>
        <w:t xml:space="preserve">) </w:t>
      </w:r>
      <w:r w:rsidR="004328FF" w:rsidRPr="002A4B02">
        <w:rPr>
          <w:rFonts w:asciiTheme="minorHAnsi" w:hAnsiTheme="minorHAnsi" w:cstheme="minorHAnsi"/>
          <w:sz w:val="16"/>
          <w:szCs w:val="16"/>
        </w:rPr>
        <w:t>Galleria Europa, 3</w:t>
      </w:r>
      <w:r w:rsidRPr="002A4B02">
        <w:rPr>
          <w:rFonts w:asciiTheme="minorHAnsi" w:hAnsiTheme="minorHAnsi" w:cstheme="minorHAnsi"/>
          <w:sz w:val="16"/>
          <w:szCs w:val="16"/>
        </w:rPr>
        <w:t xml:space="preserve"> CAP 3</w:t>
      </w:r>
      <w:r w:rsidR="004328FF" w:rsidRPr="002A4B02">
        <w:rPr>
          <w:rFonts w:asciiTheme="minorHAnsi" w:hAnsiTheme="minorHAnsi" w:cstheme="minorHAnsi"/>
          <w:sz w:val="16"/>
          <w:szCs w:val="16"/>
        </w:rPr>
        <w:t>5137</w:t>
      </w:r>
      <w:r w:rsidRPr="002A4B02">
        <w:rPr>
          <w:rFonts w:asciiTheme="minorHAnsi" w:hAnsiTheme="minorHAnsi" w:cstheme="minorHAnsi"/>
          <w:sz w:val="16"/>
          <w:szCs w:val="16"/>
        </w:rPr>
        <w:t xml:space="preserve"> e P. IVA</w:t>
      </w:r>
      <w:r w:rsidR="004328FF" w:rsidRPr="002A4B02">
        <w:rPr>
          <w:rFonts w:asciiTheme="minorHAnsi" w:hAnsiTheme="minorHAnsi" w:cstheme="minorHAnsi"/>
          <w:sz w:val="16"/>
          <w:szCs w:val="16"/>
        </w:rPr>
        <w:t xml:space="preserve"> 05461970286 </w:t>
      </w:r>
      <w:r w:rsidRPr="002A4B02">
        <w:rPr>
          <w:rFonts w:asciiTheme="minorHAnsi" w:hAnsiTheme="minorHAnsi" w:cstheme="minorHAnsi"/>
          <w:sz w:val="16"/>
          <w:szCs w:val="16"/>
        </w:rPr>
        <w:t xml:space="preserve"> (nel seguito la "Società" o il "Titolare"), in qualità di titolare del trattamento, vi informa, ai sensi dell'art. 13 del Regolamento Europeo 679/2016 relativo alla protezione dei dati personali ("GDPR"), in merito al trattamento dei vostri dati personali che sarà effettuato dallo scrivente.</w:t>
      </w:r>
    </w:p>
    <w:p w14:paraId="36CD67F3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0119A9E0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1.Tipologia di dati trattati</w:t>
      </w:r>
    </w:p>
    <w:p w14:paraId="5096AC9F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La Società è titolare del trattamento dei dati personali comunicati dall'Utente allo scrivente e comprendono i dati personali, fiscali e strettamente connessi alla fornitura del servizio medesimo.</w:t>
      </w:r>
    </w:p>
    <w:p w14:paraId="3F693D15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43593475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2.Finalità del trattamento</w:t>
      </w:r>
    </w:p>
    <w:p w14:paraId="503E4093" w14:textId="39AB9912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Il trattamento dei Dati è effettuato dalla Società nello svolgimento delle attività da Lei richieste. In particolare, i Dati forniti dagli Interessati saranno oggetto di trattamento, con strumenti informatici e non, per le seguenti finalità: raccolta, registrazione, organizzazione, conservazione, elaborazione, modificazione, selezione, estrazione, raffronto, utilizzo, diffusione, cancellazione, distribuzione, interconnessione e quant'altro sia utile per l'esecuzione del Servizio, compresa la combinazione di due o più di tali operazioni. I dati personali, registrati a seguito della ricezione del modulo che precede, verranno trattati esclusivamente solo per ottemperare al servizio acquistato e per l'invio di comunicazioni inerenti i servizi e/o eventi offerti dalla </w:t>
      </w:r>
      <w:r w:rsidR="004328FF" w:rsidRPr="002A4B02">
        <w:rPr>
          <w:rFonts w:asciiTheme="minorHAnsi" w:hAnsiTheme="minorHAnsi" w:cstheme="minorHAnsi"/>
          <w:sz w:val="16"/>
          <w:szCs w:val="16"/>
        </w:rPr>
        <w:t>ITBID</w:t>
      </w:r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A4B02">
        <w:rPr>
          <w:rFonts w:asciiTheme="minorHAnsi" w:hAnsiTheme="minorHAnsi" w:cstheme="minorHAnsi"/>
          <w:sz w:val="16"/>
          <w:szCs w:val="16"/>
        </w:rPr>
        <w:t>Srl</w:t>
      </w:r>
      <w:r w:rsidR="004328FF" w:rsidRPr="002A4B02">
        <w:rPr>
          <w:rFonts w:asciiTheme="minorHAnsi" w:hAnsiTheme="minorHAnsi" w:cstheme="minorHAnsi"/>
          <w:sz w:val="16"/>
          <w:szCs w:val="16"/>
        </w:rPr>
        <w:t>s</w:t>
      </w:r>
      <w:proofErr w:type="spellEnd"/>
    </w:p>
    <w:p w14:paraId="7F401998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Il criterio di </w:t>
      </w:r>
      <w:proofErr w:type="spellStart"/>
      <w:r w:rsidRPr="002A4B02">
        <w:rPr>
          <w:rFonts w:asciiTheme="minorHAnsi" w:hAnsiTheme="minorHAnsi" w:cstheme="minorHAnsi"/>
          <w:sz w:val="16"/>
          <w:szCs w:val="16"/>
        </w:rPr>
        <w:t>leicità</w:t>
      </w:r>
      <w:proofErr w:type="spellEnd"/>
      <w:r w:rsidRPr="002A4B02">
        <w:rPr>
          <w:rFonts w:asciiTheme="minorHAnsi" w:hAnsiTheme="minorHAnsi" w:cstheme="minorHAnsi"/>
          <w:sz w:val="16"/>
          <w:szCs w:val="16"/>
        </w:rPr>
        <w:t xml:space="preserve"> per il quale si rende possibile il trattamento è la sottoscrizione del presente modulo di richiesta per l’erogazione dei servizi richiesti. Il cui fondamento trova riscontro in una base giuridica in tutte le leggi, norme e circolari che regolano i rapporti commerciali tra il cliente ed il fornitore.</w:t>
      </w:r>
    </w:p>
    <w:p w14:paraId="5922E663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43B994AD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3.Modalità del Trattamento</w:t>
      </w:r>
    </w:p>
    <w:p w14:paraId="41899AF2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I Dati saranno trattati dalla Società con sistemi elettronici e manuali secondo i principi di correttezza, lealtà e trasparenza previsti dalla normativa applicabile in materia di protezione dei dati personali e tutelando la riservatezza dell'Interessato tramite misure di sicurezza tecniche e organizzative per garantire un livello di sicurezza adeguato.</w:t>
      </w:r>
    </w:p>
    <w:p w14:paraId="570A178B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39362356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4.Conservazione dei dati</w:t>
      </w:r>
    </w:p>
    <w:p w14:paraId="6CF66D09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I Dati forniti dall'Interessato saranno trattati per una durata:</w:t>
      </w:r>
    </w:p>
    <w:p w14:paraId="44C1E775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Data Inizio: data di sottoscrizione del modulo.</w:t>
      </w:r>
    </w:p>
    <w:p w14:paraId="5DD950A3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Data finale: il termine è legato all’esecuzione dei servizi pubblicitari richiesti e comunque nel rispetto degli adempimenti di legge previsti.</w:t>
      </w:r>
    </w:p>
    <w:p w14:paraId="74F774F3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Criterio di conservazione, durata: tempi di erogazione del servizio e adempimenti di legge nel rispetto dell’obbligatorietà di conservazione.</w:t>
      </w:r>
    </w:p>
    <w:p w14:paraId="544E7228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607E4750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5.Comunicazione, diffusione e trasferimento dei Dati</w:t>
      </w:r>
    </w:p>
    <w:p w14:paraId="6782BFA5" w14:textId="5727A738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I Dati saranno trattati, nei limiti di quanto necessario, dal personale autorizzato, adeguatamente istruito e formato, del Titolare nonché dal personale dei soggetti terzi che prestano servizi al Titolare ed effettuano trattamenti di Dati per conto e su istruzione di quest'ultimo quali responsabili del trattamento. In caso di comunicazione a terzi i destinatari potranno essere trattati esclusivamente solo per ottemperare ai servizi richiesti e per l'invio di comunicazioni inerenti i servizi e/o eventi offerti dalla </w:t>
      </w:r>
      <w:r w:rsidR="00485F16" w:rsidRPr="002A4B02">
        <w:rPr>
          <w:rFonts w:asciiTheme="minorHAnsi" w:hAnsiTheme="minorHAnsi" w:cstheme="minorHAnsi"/>
          <w:sz w:val="16"/>
          <w:szCs w:val="16"/>
        </w:rPr>
        <w:t xml:space="preserve">ITBID </w:t>
      </w:r>
      <w:proofErr w:type="spellStart"/>
      <w:r w:rsidR="00485F16" w:rsidRPr="002A4B02">
        <w:rPr>
          <w:rFonts w:asciiTheme="minorHAnsi" w:hAnsiTheme="minorHAnsi" w:cstheme="minorHAnsi"/>
          <w:sz w:val="16"/>
          <w:szCs w:val="16"/>
        </w:rPr>
        <w:t>Srls</w:t>
      </w:r>
      <w:proofErr w:type="spellEnd"/>
      <w:r w:rsidR="00485F16" w:rsidRPr="002A4B02">
        <w:rPr>
          <w:rFonts w:asciiTheme="minorHAnsi" w:hAnsiTheme="minorHAnsi" w:cstheme="minorHAnsi"/>
          <w:sz w:val="16"/>
          <w:szCs w:val="16"/>
        </w:rPr>
        <w:t xml:space="preserve"> SU</w:t>
      </w:r>
      <w:r w:rsidR="004C0AB2" w:rsidRPr="002A4B02">
        <w:rPr>
          <w:rFonts w:asciiTheme="minorHAnsi" w:hAnsiTheme="minorHAnsi" w:cstheme="minorHAnsi"/>
          <w:sz w:val="16"/>
          <w:szCs w:val="16"/>
        </w:rPr>
        <w:t>.</w:t>
      </w:r>
    </w:p>
    <w:p w14:paraId="1DFF1940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E786CD6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Più in generale, nello svolgimento delle proprie attività ordinarie aziendali i dati potranno essere comunicati a soggetti che svolgono attività di controllo, revisione e certificazione delle attività poste in essere dal Titolare, consulenti e liberi professionisti nel contesto di servizi di assistenza fiscale, giudiziale e in caso di operazioni </w:t>
      </w:r>
      <w:r w:rsidRPr="002A4B02">
        <w:rPr>
          <w:rFonts w:asciiTheme="minorHAnsi" w:hAnsiTheme="minorHAnsi" w:cstheme="minorHAnsi"/>
          <w:sz w:val="16"/>
          <w:szCs w:val="16"/>
        </w:rPr>
        <w:lastRenderedPageBreak/>
        <w:t>societarie per cui si renda necessario valutare gli asset aziendali, enti e amministrazioni pubbliche, nonché a soggetti legittimati per legge a ricevere tali informazioni, autorità giudiziarie italiane e straniere e altre pubbliche autorità, per le finalità connesse all'adempimento di obblighi legali, o per l'espletamento delle obbligazioni assunte e scaturenti dalla relazione contrattuale, compreso per esigenza di difesa in giudizio. I dati di contatto potrebbero essere comunicati per esigenze del tutto occasionali a clienti e/o fornitori del Titolare, ad esempio qualora debbano collaborare con tali soggetti ai fini della prestazione dei servizi.</w:t>
      </w:r>
    </w:p>
    <w:p w14:paraId="4CF43D9C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50EC6AC7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6. Attività di profilazione e/o elaborazione automatica</w:t>
      </w:r>
    </w:p>
    <w:p w14:paraId="18C93DB8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Qualora il trattamento dei suoi dati o dei dati forniti preveda una attività di profilazione o di elaborazione automatica, queste sono le caratteristiche:</w:t>
      </w:r>
    </w:p>
    <w:p w14:paraId="7B51851F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condizione: Profilazione di natura professionale e/o geografica per eventi, seminari, convegni di interesse formativo/informativo.</w:t>
      </w:r>
    </w:p>
    <w:p w14:paraId="016CE8D5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descrizione e logica utilizzata: Estrapolazione del dato in maniera semi automatizzata</w:t>
      </w:r>
    </w:p>
    <w:p w14:paraId="4A2CDC84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base Giuridica: Autorizzazione al Trattamento – Adempimento contrattuale</w:t>
      </w:r>
    </w:p>
    <w:p w14:paraId="36148314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4BF57460" w14:textId="77777777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7. Soggetti collegati al trattamento in UE</w:t>
      </w:r>
    </w:p>
    <w:p w14:paraId="662014D7" w14:textId="7CC8F267" w:rsidR="002648D3" w:rsidRPr="002A4B02" w:rsidRDefault="002648D3" w:rsidP="0008757E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Titolare del trattamento:</w:t>
      </w:r>
      <w:r w:rsidR="0008757E"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="00485F16" w:rsidRPr="002A4B02">
        <w:rPr>
          <w:rFonts w:asciiTheme="minorHAnsi" w:hAnsiTheme="minorHAnsi" w:cstheme="minorHAnsi"/>
          <w:sz w:val="16"/>
          <w:szCs w:val="16"/>
        </w:rPr>
        <w:t xml:space="preserve">ITBID </w:t>
      </w:r>
      <w:proofErr w:type="spellStart"/>
      <w:r w:rsidR="00485F16" w:rsidRPr="002A4B02">
        <w:rPr>
          <w:rFonts w:asciiTheme="minorHAnsi" w:hAnsiTheme="minorHAnsi" w:cstheme="minorHAnsi"/>
          <w:sz w:val="16"/>
          <w:szCs w:val="16"/>
        </w:rPr>
        <w:t>Srls</w:t>
      </w:r>
      <w:proofErr w:type="spellEnd"/>
      <w:r w:rsidR="00485F16" w:rsidRPr="002A4B02">
        <w:rPr>
          <w:rFonts w:asciiTheme="minorHAnsi" w:hAnsiTheme="minorHAnsi" w:cstheme="minorHAnsi"/>
          <w:sz w:val="16"/>
          <w:szCs w:val="16"/>
        </w:rPr>
        <w:t xml:space="preserve"> </w:t>
      </w:r>
      <w:r w:rsidR="00DB487C" w:rsidRPr="002A4B02">
        <w:rPr>
          <w:rFonts w:asciiTheme="minorHAnsi" w:hAnsiTheme="minorHAnsi" w:cstheme="minorHAnsi"/>
          <w:sz w:val="16"/>
          <w:szCs w:val="16"/>
        </w:rPr>
        <w:t>con socio unico</w:t>
      </w:r>
    </w:p>
    <w:p w14:paraId="2B86B3C3" w14:textId="1399C65A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Mail:</w:t>
      </w:r>
      <w:r w:rsidR="00485F16" w:rsidRPr="002A4B02">
        <w:rPr>
          <w:rFonts w:asciiTheme="minorHAnsi" w:hAnsiTheme="minorHAnsi" w:cstheme="minorHAnsi"/>
          <w:sz w:val="16"/>
          <w:szCs w:val="16"/>
        </w:rPr>
        <w:t xml:space="preserve"> privacy@astescout.it</w:t>
      </w:r>
    </w:p>
    <w:p w14:paraId="62CF736A" w14:textId="77777777" w:rsidR="005876E5" w:rsidRPr="002A4B02" w:rsidRDefault="005876E5" w:rsidP="002648D3">
      <w:pPr>
        <w:rPr>
          <w:rFonts w:asciiTheme="minorHAnsi" w:hAnsiTheme="minorHAnsi" w:cstheme="minorHAnsi"/>
          <w:b/>
          <w:sz w:val="16"/>
          <w:szCs w:val="16"/>
        </w:rPr>
      </w:pPr>
    </w:p>
    <w:p w14:paraId="6355A1C5" w14:textId="2F45F1D2" w:rsidR="002648D3" w:rsidRPr="002A4B02" w:rsidRDefault="002648D3" w:rsidP="002648D3">
      <w:pPr>
        <w:rPr>
          <w:rFonts w:asciiTheme="minorHAnsi" w:hAnsiTheme="minorHAnsi" w:cstheme="minorHAnsi"/>
          <w:b/>
          <w:sz w:val="16"/>
          <w:szCs w:val="16"/>
        </w:rPr>
      </w:pPr>
      <w:r w:rsidRPr="002A4B02">
        <w:rPr>
          <w:rFonts w:asciiTheme="minorHAnsi" w:hAnsiTheme="minorHAnsi" w:cstheme="minorHAnsi"/>
          <w:b/>
          <w:sz w:val="16"/>
          <w:szCs w:val="16"/>
        </w:rPr>
        <w:t>8.Quali sono i diritti dell'Interessato</w:t>
      </w:r>
    </w:p>
    <w:p w14:paraId="672BF129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L'Interessato potrà esercitare, in relazione al trattamento dei dati ivi descritto, i diritti previsti dal GDPR (artt. 15-21), ivi inclusi:</w:t>
      </w:r>
    </w:p>
    <w:p w14:paraId="1BCF8FA2" w14:textId="77777777" w:rsidR="002648D3" w:rsidRPr="002A4B02" w:rsidRDefault="002648D3" w:rsidP="002648D3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2A4B02">
        <w:rPr>
          <w:rFonts w:cstheme="minorHAnsi"/>
          <w:sz w:val="16"/>
          <w:szCs w:val="16"/>
        </w:rPr>
        <w:t>ricevere conferma dell’esistenza dei Dati e accedere al loro contenuto (diritti di accesso);</w:t>
      </w:r>
    </w:p>
    <w:p w14:paraId="04C5F63F" w14:textId="77777777" w:rsidR="002648D3" w:rsidRPr="002A4B02" w:rsidRDefault="002648D3" w:rsidP="002648D3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2A4B02">
        <w:rPr>
          <w:rFonts w:cstheme="minorHAnsi"/>
          <w:sz w:val="16"/>
          <w:szCs w:val="16"/>
        </w:rPr>
        <w:t>aggiornare, modificare e/o correggere i Dati (diritto di rettifica);</w:t>
      </w:r>
    </w:p>
    <w:p w14:paraId="398491CC" w14:textId="77777777" w:rsidR="002648D3" w:rsidRPr="002A4B02" w:rsidRDefault="002648D3" w:rsidP="002648D3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2A4B02">
        <w:rPr>
          <w:rFonts w:cstheme="minorHAnsi"/>
          <w:sz w:val="16"/>
          <w:szCs w:val="16"/>
        </w:rPr>
        <w:t>chiederne la cancellazione o la limitazione del trattamento dei Dati trattati in violazione di legge compresi quelli di cui non è necessaria la conservazione in relazione agli scopi per i quali i Dati sono stati raccolti o altrimenti trattati (diritto all'oblio e diritto alla limitazione);</w:t>
      </w:r>
    </w:p>
    <w:p w14:paraId="2DDA20D1" w14:textId="77777777" w:rsidR="002648D3" w:rsidRPr="002A4B02" w:rsidRDefault="002648D3" w:rsidP="002648D3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2A4B02">
        <w:rPr>
          <w:rFonts w:cstheme="minorHAnsi"/>
          <w:sz w:val="16"/>
          <w:szCs w:val="16"/>
        </w:rPr>
        <w:t>opporsi al trattamento (diritto di opposizione); proporre reclamo all'Autorità di controllo (Garante per la protezione dei dati personali www.garanteprivacy.it) in caso di violazione della disciplina in materia di protezione dei dati personali;</w:t>
      </w:r>
    </w:p>
    <w:p w14:paraId="2429C65F" w14:textId="77777777" w:rsidR="002648D3" w:rsidRPr="002A4B02" w:rsidRDefault="002648D3" w:rsidP="002648D3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2A4B02">
        <w:rPr>
          <w:rFonts w:cstheme="minorHAnsi"/>
          <w:sz w:val="16"/>
          <w:szCs w:val="16"/>
        </w:rPr>
        <w:t>ricevere copia in formato elettronico dei Dati che lo riguardano come Interessato, quando tali Dati siano stati resi nel contesto del contratto e chiedere che tali Dati siano trasmessi ad un altro titolare del trattamento (diritto alla portabilità dei dati).</w:t>
      </w:r>
    </w:p>
    <w:p w14:paraId="71ABF92F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6D8375A2" w14:textId="19E4215A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Per esercitare tali diritti l'Interessato può contattare il Titolare del trattamento inviando una comunicazione a </w:t>
      </w:r>
      <w:hyperlink r:id="rId9" w:history="1">
        <w:r w:rsidR="004C0AB2" w:rsidRPr="002A4B02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privacy@astescout.it</w:t>
        </w:r>
      </w:hyperlink>
      <w:r w:rsidRPr="002A4B0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744C7E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4B5D31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Nel contattarci, l'Interessato dovrà accertarsi di includere il proprio nome, email/indirizzo postale e/o numero/i di telefono per essere sicuro che la sua richiesta possa essere gestita correttamente.</w:t>
      </w:r>
    </w:p>
    <w:p w14:paraId="6AC3E597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84BC385" w14:textId="28251A1D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26786C7" w14:textId="77777777" w:rsidR="0001544C" w:rsidRPr="002A4B02" w:rsidRDefault="0001544C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D98B437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36464EDD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Luogo e data: ______________________ </w:t>
      </w:r>
      <w:r w:rsidRPr="002A4B02">
        <w:rPr>
          <w:rFonts w:asciiTheme="minorHAnsi" w:hAnsiTheme="minorHAnsi" w:cstheme="minorHAnsi"/>
          <w:sz w:val="16"/>
          <w:szCs w:val="16"/>
        </w:rPr>
        <w:tab/>
      </w:r>
      <w:r w:rsidRPr="002A4B02">
        <w:rPr>
          <w:rFonts w:asciiTheme="minorHAnsi" w:hAnsiTheme="minorHAnsi" w:cstheme="minorHAnsi"/>
          <w:sz w:val="16"/>
          <w:szCs w:val="16"/>
        </w:rPr>
        <w:tab/>
      </w:r>
      <w:r w:rsidRPr="002A4B02">
        <w:rPr>
          <w:rFonts w:asciiTheme="minorHAnsi" w:hAnsiTheme="minorHAnsi" w:cstheme="minorHAnsi"/>
          <w:sz w:val="16"/>
          <w:szCs w:val="16"/>
        </w:rPr>
        <w:tab/>
        <w:t>Firma del richiedente: _________________________</w:t>
      </w:r>
    </w:p>
    <w:p w14:paraId="424C468E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033BA05D" w14:textId="77777777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CFE813" w14:textId="77777777" w:rsidR="004C0AB2" w:rsidRPr="002A4B02" w:rsidRDefault="004C0AB2" w:rsidP="002648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183BD0B" w14:textId="6C0A93AB" w:rsidR="002648D3" w:rsidRPr="002A4B02" w:rsidRDefault="002648D3" w:rsidP="002648D3">
      <w:pPr>
        <w:jc w:val="both"/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>Pertanto, ACCONSENTO, ai</w:t>
      </w:r>
      <w:r w:rsidR="00DB487C" w:rsidRPr="002A4B02">
        <w:rPr>
          <w:rFonts w:asciiTheme="minorHAnsi" w:hAnsiTheme="minorHAnsi" w:cstheme="minorHAnsi"/>
          <w:sz w:val="16"/>
          <w:szCs w:val="16"/>
        </w:rPr>
        <w:t xml:space="preserve"> sensi</w:t>
      </w:r>
      <w:r w:rsidRPr="002A4B02">
        <w:rPr>
          <w:rFonts w:asciiTheme="minorHAnsi" w:hAnsiTheme="minorHAnsi" w:cstheme="minorHAnsi"/>
          <w:sz w:val="16"/>
          <w:szCs w:val="16"/>
        </w:rPr>
        <w:t xml:space="preserve"> del Regolamento (UE) 2016/679 relativo alla protezione delle persone fisiche con riguardo al trattamento dei dati personali con le modalità e le finalità indicate nell’informativa e contenute nel presente modulo, anche relativamente alla diffusione ed accessibilità dei dati così come nei limiti previsti dalla suddetta normativa.</w:t>
      </w:r>
    </w:p>
    <w:p w14:paraId="55F81DBF" w14:textId="6CFA6E0C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5E5CC602" w14:textId="77777777" w:rsidR="0001544C" w:rsidRPr="002A4B02" w:rsidRDefault="0001544C" w:rsidP="002648D3">
      <w:pPr>
        <w:rPr>
          <w:rFonts w:asciiTheme="minorHAnsi" w:hAnsiTheme="minorHAnsi" w:cstheme="minorHAnsi"/>
          <w:sz w:val="16"/>
          <w:szCs w:val="16"/>
        </w:rPr>
      </w:pPr>
    </w:p>
    <w:p w14:paraId="2A9A158F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7439DB60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  <w:r w:rsidRPr="002A4B02">
        <w:rPr>
          <w:rFonts w:asciiTheme="minorHAnsi" w:hAnsiTheme="minorHAnsi" w:cstheme="minorHAnsi"/>
          <w:sz w:val="16"/>
          <w:szCs w:val="16"/>
        </w:rPr>
        <w:t xml:space="preserve">Luogo e data: ______________________ </w:t>
      </w:r>
      <w:r w:rsidRPr="002A4B02">
        <w:rPr>
          <w:rFonts w:asciiTheme="minorHAnsi" w:hAnsiTheme="minorHAnsi" w:cstheme="minorHAnsi"/>
          <w:sz w:val="16"/>
          <w:szCs w:val="16"/>
        </w:rPr>
        <w:tab/>
      </w:r>
      <w:r w:rsidRPr="002A4B02">
        <w:rPr>
          <w:rFonts w:asciiTheme="minorHAnsi" w:hAnsiTheme="minorHAnsi" w:cstheme="minorHAnsi"/>
          <w:sz w:val="16"/>
          <w:szCs w:val="16"/>
        </w:rPr>
        <w:tab/>
      </w:r>
      <w:r w:rsidRPr="002A4B02">
        <w:rPr>
          <w:rFonts w:asciiTheme="minorHAnsi" w:hAnsiTheme="minorHAnsi" w:cstheme="minorHAnsi"/>
          <w:sz w:val="16"/>
          <w:szCs w:val="16"/>
        </w:rPr>
        <w:tab/>
        <w:t>Firma del richiedente: _________________________</w:t>
      </w:r>
    </w:p>
    <w:p w14:paraId="6AA1D634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5DA36B1F" w14:textId="77777777" w:rsidR="002648D3" w:rsidRPr="002A4B02" w:rsidRDefault="002648D3" w:rsidP="002648D3">
      <w:pPr>
        <w:rPr>
          <w:rFonts w:asciiTheme="minorHAnsi" w:hAnsiTheme="minorHAnsi" w:cstheme="minorHAnsi"/>
          <w:sz w:val="16"/>
          <w:szCs w:val="16"/>
        </w:rPr>
      </w:pPr>
    </w:p>
    <w:p w14:paraId="6151631F" w14:textId="77777777" w:rsidR="002648D3" w:rsidRPr="008E0164" w:rsidRDefault="002648D3" w:rsidP="002648D3">
      <w:pPr>
        <w:rPr>
          <w:rFonts w:ascii="Times New Roman" w:hAnsi="Times New Roman"/>
          <w:sz w:val="14"/>
          <w:szCs w:val="14"/>
        </w:rPr>
      </w:pPr>
    </w:p>
    <w:p w14:paraId="5685393E" w14:textId="77777777" w:rsidR="008D420E" w:rsidRPr="008E0164" w:rsidRDefault="008D420E" w:rsidP="002648D3">
      <w:pPr>
        <w:rPr>
          <w:rFonts w:ascii="Times New Roman" w:hAnsi="Times New Roman"/>
          <w:sz w:val="14"/>
          <w:szCs w:val="14"/>
        </w:rPr>
      </w:pPr>
    </w:p>
    <w:sectPr w:rsidR="008D420E" w:rsidRPr="008E0164" w:rsidSect="00D3157B">
      <w:headerReference w:type="default" r:id="rId10"/>
      <w:footerReference w:type="default" r:id="rId11"/>
      <w:pgSz w:w="11900" w:h="16840"/>
      <w:pgMar w:top="2576" w:right="560" w:bottom="1134" w:left="56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BA5C" w14:textId="77777777" w:rsidR="00F4571C" w:rsidRDefault="00F4571C" w:rsidP="00EC2A03">
      <w:r>
        <w:separator/>
      </w:r>
    </w:p>
  </w:endnote>
  <w:endnote w:type="continuationSeparator" w:id="0">
    <w:p w14:paraId="4F9250EE" w14:textId="77777777" w:rsidR="00F4571C" w:rsidRDefault="00F4571C" w:rsidP="00EC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5E8" w14:textId="77777777" w:rsidR="00EC2A03" w:rsidRDefault="00EC2A03" w:rsidP="00F70566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6318" w14:textId="77777777" w:rsidR="00F4571C" w:rsidRDefault="00F4571C" w:rsidP="00EC2A03">
      <w:r>
        <w:separator/>
      </w:r>
    </w:p>
  </w:footnote>
  <w:footnote w:type="continuationSeparator" w:id="0">
    <w:p w14:paraId="04C6679E" w14:textId="77777777" w:rsidR="00F4571C" w:rsidRDefault="00F4571C" w:rsidP="00EC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0AFF" w14:textId="0371FD3B" w:rsidR="006F760C" w:rsidRDefault="006F760C" w:rsidP="003E6E53">
    <w:pPr>
      <w:tabs>
        <w:tab w:val="left" w:pos="7938"/>
      </w:tabs>
      <w:spacing w:line="244" w:lineRule="auto"/>
      <w:rPr>
        <w:rFonts w:ascii="Verdana" w:eastAsia="Verdana" w:hAnsi="Verdana"/>
        <w:sz w:val="14"/>
      </w:rPr>
    </w:pPr>
    <w:r w:rsidRPr="004F1C39">
      <w:rPr>
        <w:rFonts w:ascii="Verdana" w:eastAsia="Verdana" w:hAnsi="Verdana"/>
        <w:b/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7A39B" wp14:editId="470C7FF9">
              <wp:simplePos x="0" y="0"/>
              <wp:positionH relativeFrom="margin">
                <wp:align>right</wp:align>
              </wp:positionH>
              <wp:positionV relativeFrom="paragraph">
                <wp:posOffset>1190</wp:posOffset>
              </wp:positionV>
              <wp:extent cx="2400300" cy="118935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1C788" w14:textId="5A973C80" w:rsidR="004F1C39" w:rsidRPr="006F760C" w:rsidRDefault="006F760C" w:rsidP="004F1C39"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ITBID</w:t>
                          </w:r>
                          <w:r w:rsidR="004F1C39" w:rsidRPr="00C9418C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4F1C39" w:rsidRPr="00C9418C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s.r.l.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="004F1C39" w:rsidRPr="00C9418C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con socio unico</w:t>
                          </w:r>
                          <w:r w:rsidR="004F1C39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="004F1C39" w:rsidRPr="00343F17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Sede legale</w:t>
                          </w:r>
                          <w:r w:rsidR="004F1C39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BE09587" w14:textId="6A1BD94A" w:rsidR="004F1C39" w:rsidRDefault="006F760C" w:rsidP="004F1C39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Galleria Europa</w:t>
                          </w:r>
                          <w:r w:rsidR="004F1C39" w:rsidRPr="003A6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21D5562E" w14:textId="610298C6" w:rsidR="004F1C39" w:rsidRPr="00343F17" w:rsidRDefault="004F1C39" w:rsidP="004F1C39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43F17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3</w:t>
                          </w:r>
                          <w:r w:rsidR="006F760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0152</w:t>
                          </w:r>
                          <w:r w:rsidRPr="00343F17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  <w:r w:rsidR="006F760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Padova</w:t>
                          </w:r>
                        </w:p>
                        <w:p w14:paraId="1057D930" w14:textId="12837A69" w:rsidR="004F1C39" w:rsidRPr="00343F17" w:rsidRDefault="004F1C39" w:rsidP="004F1C39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43F17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tel. 04</w:t>
                          </w:r>
                          <w:r w:rsidR="00E22F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9 </w:t>
                          </w:r>
                          <w:r w:rsidR="00E22F05" w:rsidRPr="00E22F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7360139</w:t>
                          </w:r>
                        </w:p>
                        <w:p w14:paraId="1533BBF0" w14:textId="3C72E70A" w:rsidR="004F1C39" w:rsidRPr="00343F17" w:rsidRDefault="006F760C" w:rsidP="004F1C39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  <w:t>email : pubblicazioni@astescout.it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A3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7.8pt;margin-top:.1pt;width:189pt;height:93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" filled="f" stroked="f">
              <v:path arrowok="t"/>
              <v:textbox inset=",7.2pt,,7.2pt">
                <w:txbxContent>
                  <w:p w14:paraId="55D1C788" w14:textId="5A973C80" w:rsidR="004F1C39" w:rsidRPr="006F760C" w:rsidRDefault="006F760C" w:rsidP="004F1C39"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ITBID</w:t>
                    </w:r>
                    <w:r w:rsidR="004F1C39" w:rsidRPr="00C9418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4F1C39" w:rsidRPr="00C9418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s.r.l.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.</w:t>
                    </w:r>
                    <w:r w:rsidR="004F1C39" w:rsidRPr="00C9418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con socio unico</w:t>
                    </w:r>
                    <w:r w:rsidR="004F1C3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br/>
                    </w:r>
                    <w:r w:rsidR="004F1C39" w:rsidRPr="00343F17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Sede legale</w:t>
                    </w:r>
                    <w:r w:rsidR="004F1C3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6BE09587" w14:textId="6A1BD94A" w:rsidR="004F1C39" w:rsidRDefault="006F760C" w:rsidP="004F1C39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Galleria Europa</w:t>
                    </w:r>
                    <w:r w:rsidR="004F1C39" w:rsidRPr="003A6DE9">
                      <w:rPr>
                        <w:rFonts w:ascii="Verdana" w:hAnsi="Verdan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3</w:t>
                    </w:r>
                  </w:p>
                  <w:p w14:paraId="21D5562E" w14:textId="610298C6" w:rsidR="004F1C39" w:rsidRPr="00343F17" w:rsidRDefault="004F1C39" w:rsidP="004F1C39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43F17">
                      <w:rPr>
                        <w:rFonts w:ascii="Verdana" w:hAnsi="Verdana"/>
                        <w:sz w:val="14"/>
                        <w:szCs w:val="14"/>
                      </w:rPr>
                      <w:t>3</w:t>
                    </w:r>
                    <w:r w:rsidR="006F760C">
                      <w:rPr>
                        <w:rFonts w:ascii="Verdana" w:hAnsi="Verdana"/>
                        <w:sz w:val="14"/>
                        <w:szCs w:val="14"/>
                      </w:rPr>
                      <w:t>0152</w:t>
                    </w:r>
                    <w:r w:rsidRPr="00343F17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 w:rsidR="006F760C">
                      <w:rPr>
                        <w:rFonts w:ascii="Verdana" w:hAnsi="Verdana"/>
                        <w:sz w:val="14"/>
                        <w:szCs w:val="14"/>
                      </w:rPr>
                      <w:t>Padova</w:t>
                    </w:r>
                  </w:p>
                  <w:p w14:paraId="1057D930" w14:textId="12837A69" w:rsidR="004F1C39" w:rsidRPr="00343F17" w:rsidRDefault="004F1C39" w:rsidP="004F1C39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43F17">
                      <w:rPr>
                        <w:rFonts w:ascii="Verdana" w:hAnsi="Verdana"/>
                        <w:sz w:val="14"/>
                        <w:szCs w:val="14"/>
                      </w:rPr>
                      <w:t>tel. 04</w:t>
                    </w:r>
                    <w:r w:rsidR="00E22F05">
                      <w:rPr>
                        <w:rFonts w:ascii="Verdana" w:hAnsi="Verdana"/>
                        <w:sz w:val="14"/>
                        <w:szCs w:val="14"/>
                      </w:rPr>
                      <w:t xml:space="preserve">9 </w:t>
                    </w:r>
                    <w:r w:rsidR="00E22F05" w:rsidRPr="00E22F05">
                      <w:rPr>
                        <w:rFonts w:ascii="Verdana" w:hAnsi="Verdana"/>
                        <w:sz w:val="14"/>
                        <w:szCs w:val="14"/>
                      </w:rPr>
                      <w:t>7360139</w:t>
                    </w:r>
                  </w:p>
                  <w:p w14:paraId="1533BBF0" w14:textId="3C72E70A" w:rsidR="004F1C39" w:rsidRPr="00343F17" w:rsidRDefault="006F760C" w:rsidP="004F1C39">
                    <w:pPr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  <w:t>email : pubblicazioni@astescout.it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6E53">
      <w:rPr>
        <w:rFonts w:ascii="Verdana" w:eastAsia="Verdana" w:hAnsi="Verdana"/>
        <w:b/>
        <w:noProof/>
        <w:sz w:val="14"/>
      </w:rPr>
      <w:drawing>
        <wp:inline distT="0" distB="0" distL="0" distR="0" wp14:anchorId="52004FBA" wp14:editId="5AE2D96B">
          <wp:extent cx="3008832" cy="492116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093" cy="49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D6E70" w14:textId="34073A65" w:rsidR="00EC2A03" w:rsidRPr="003E6E53" w:rsidRDefault="006F760C" w:rsidP="003E6E53">
    <w:pPr>
      <w:tabs>
        <w:tab w:val="left" w:pos="7938"/>
      </w:tabs>
      <w:spacing w:line="244" w:lineRule="auto"/>
      <w:rPr>
        <w:rFonts w:ascii="Verdana" w:eastAsia="Verdana" w:hAnsi="Verdana"/>
        <w:sz w:val="14"/>
      </w:rPr>
    </w:pPr>
    <w:r>
      <w:rPr>
        <w:rFonts w:ascii="Verdana" w:eastAsia="Verdana" w:hAnsi="Verdana"/>
        <w:noProof/>
        <w:sz w:val="14"/>
      </w:rPr>
      <w:drawing>
        <wp:inline distT="0" distB="0" distL="0" distR="0" wp14:anchorId="1457F55C" wp14:editId="0FDF2909">
          <wp:extent cx="1346957" cy="385845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002" cy="39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E23C7B"/>
    <w:multiLevelType w:val="hybridMultilevel"/>
    <w:tmpl w:val="74B0DC5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08119D1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3CB35855"/>
    <w:multiLevelType w:val="hybridMultilevel"/>
    <w:tmpl w:val="3E30219C"/>
    <w:lvl w:ilvl="0" w:tplc="AE466A38">
      <w:start w:val="14"/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B6F69"/>
    <w:multiLevelType w:val="hybridMultilevel"/>
    <w:tmpl w:val="BD0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3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4D13C2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6BA0A06"/>
    <w:multiLevelType w:val="hybridMultilevel"/>
    <w:tmpl w:val="E6EA462C"/>
    <w:lvl w:ilvl="0" w:tplc="4394F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487F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56259FD"/>
    <w:multiLevelType w:val="hybridMultilevel"/>
    <w:tmpl w:val="74B0DC5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596655AF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64346CB1"/>
    <w:multiLevelType w:val="hybridMultilevel"/>
    <w:tmpl w:val="74B0DC5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98618542">
    <w:abstractNumId w:val="6"/>
  </w:num>
  <w:num w:numId="2" w16cid:durableId="419761774">
    <w:abstractNumId w:val="0"/>
  </w:num>
  <w:num w:numId="3" w16cid:durableId="363286351">
    <w:abstractNumId w:val="1"/>
  </w:num>
  <w:num w:numId="4" w16cid:durableId="465009030">
    <w:abstractNumId w:val="2"/>
  </w:num>
  <w:num w:numId="5" w16cid:durableId="1889756023">
    <w:abstractNumId w:val="12"/>
  </w:num>
  <w:num w:numId="6" w16cid:durableId="1458793243">
    <w:abstractNumId w:val="8"/>
  </w:num>
  <w:num w:numId="7" w16cid:durableId="1752847299">
    <w:abstractNumId w:val="10"/>
  </w:num>
  <w:num w:numId="8" w16cid:durableId="1476527437">
    <w:abstractNumId w:val="11"/>
  </w:num>
  <w:num w:numId="9" w16cid:durableId="684676961">
    <w:abstractNumId w:val="3"/>
  </w:num>
  <w:num w:numId="10" w16cid:durableId="2057318759">
    <w:abstractNumId w:val="13"/>
  </w:num>
  <w:num w:numId="11" w16cid:durableId="3867644">
    <w:abstractNumId w:val="4"/>
  </w:num>
  <w:num w:numId="12" w16cid:durableId="987514509">
    <w:abstractNumId w:val="7"/>
  </w:num>
  <w:num w:numId="13" w16cid:durableId="410391048">
    <w:abstractNumId w:val="9"/>
  </w:num>
  <w:num w:numId="14" w16cid:durableId="190698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0E"/>
    <w:rsid w:val="0000307A"/>
    <w:rsid w:val="00006378"/>
    <w:rsid w:val="0001544C"/>
    <w:rsid w:val="00057F20"/>
    <w:rsid w:val="00057FCB"/>
    <w:rsid w:val="00060914"/>
    <w:rsid w:val="00074F50"/>
    <w:rsid w:val="00075CEF"/>
    <w:rsid w:val="0008757E"/>
    <w:rsid w:val="000C2C8D"/>
    <w:rsid w:val="000C4736"/>
    <w:rsid w:val="000D06AF"/>
    <w:rsid w:val="000D6848"/>
    <w:rsid w:val="001078E4"/>
    <w:rsid w:val="00116262"/>
    <w:rsid w:val="0015057B"/>
    <w:rsid w:val="00156487"/>
    <w:rsid w:val="001712FF"/>
    <w:rsid w:val="001C74FC"/>
    <w:rsid w:val="001F03CD"/>
    <w:rsid w:val="001F3F9D"/>
    <w:rsid w:val="002617BE"/>
    <w:rsid w:val="002648D3"/>
    <w:rsid w:val="002671DB"/>
    <w:rsid w:val="002802FF"/>
    <w:rsid w:val="00280FC0"/>
    <w:rsid w:val="002849BB"/>
    <w:rsid w:val="002933F9"/>
    <w:rsid w:val="00294CA7"/>
    <w:rsid w:val="002A4B02"/>
    <w:rsid w:val="002E296B"/>
    <w:rsid w:val="002F15A6"/>
    <w:rsid w:val="00307F25"/>
    <w:rsid w:val="0031746A"/>
    <w:rsid w:val="00322AA1"/>
    <w:rsid w:val="00352313"/>
    <w:rsid w:val="00360F6A"/>
    <w:rsid w:val="003A1B30"/>
    <w:rsid w:val="003A25A5"/>
    <w:rsid w:val="003C5F50"/>
    <w:rsid w:val="003E58AA"/>
    <w:rsid w:val="003E6E53"/>
    <w:rsid w:val="0042390A"/>
    <w:rsid w:val="004328FF"/>
    <w:rsid w:val="00432D6D"/>
    <w:rsid w:val="00485F16"/>
    <w:rsid w:val="004C0AB2"/>
    <w:rsid w:val="004C63F8"/>
    <w:rsid w:val="004D665E"/>
    <w:rsid w:val="004E6C7C"/>
    <w:rsid w:val="004F1484"/>
    <w:rsid w:val="004F1C39"/>
    <w:rsid w:val="0054377B"/>
    <w:rsid w:val="005637B0"/>
    <w:rsid w:val="00583188"/>
    <w:rsid w:val="005876E5"/>
    <w:rsid w:val="00593CD5"/>
    <w:rsid w:val="00593F6C"/>
    <w:rsid w:val="005A1B7F"/>
    <w:rsid w:val="005B4A4E"/>
    <w:rsid w:val="005C0713"/>
    <w:rsid w:val="005C125E"/>
    <w:rsid w:val="005C3C9C"/>
    <w:rsid w:val="005E6AB3"/>
    <w:rsid w:val="005F225D"/>
    <w:rsid w:val="005F2F0D"/>
    <w:rsid w:val="005F4A93"/>
    <w:rsid w:val="00605910"/>
    <w:rsid w:val="006316CC"/>
    <w:rsid w:val="006357FD"/>
    <w:rsid w:val="00667636"/>
    <w:rsid w:val="00667945"/>
    <w:rsid w:val="00675EC5"/>
    <w:rsid w:val="00676FD2"/>
    <w:rsid w:val="0068014E"/>
    <w:rsid w:val="006A2246"/>
    <w:rsid w:val="006A76B0"/>
    <w:rsid w:val="006E5319"/>
    <w:rsid w:val="006F760C"/>
    <w:rsid w:val="00702F36"/>
    <w:rsid w:val="00714B6E"/>
    <w:rsid w:val="0078103B"/>
    <w:rsid w:val="00783A98"/>
    <w:rsid w:val="0079601D"/>
    <w:rsid w:val="007A1FEB"/>
    <w:rsid w:val="007A2C56"/>
    <w:rsid w:val="007B00B2"/>
    <w:rsid w:val="007E0337"/>
    <w:rsid w:val="0080176D"/>
    <w:rsid w:val="00805246"/>
    <w:rsid w:val="008373EF"/>
    <w:rsid w:val="00860C76"/>
    <w:rsid w:val="00862E45"/>
    <w:rsid w:val="008718B6"/>
    <w:rsid w:val="00895B56"/>
    <w:rsid w:val="0089701F"/>
    <w:rsid w:val="008C433D"/>
    <w:rsid w:val="008D420E"/>
    <w:rsid w:val="008D6089"/>
    <w:rsid w:val="008E0164"/>
    <w:rsid w:val="008F150E"/>
    <w:rsid w:val="008F3018"/>
    <w:rsid w:val="00931BCC"/>
    <w:rsid w:val="00946BC9"/>
    <w:rsid w:val="009531E2"/>
    <w:rsid w:val="009540AC"/>
    <w:rsid w:val="00983AB1"/>
    <w:rsid w:val="009E0F6D"/>
    <w:rsid w:val="009F0E65"/>
    <w:rsid w:val="00A00D9B"/>
    <w:rsid w:val="00A27F2D"/>
    <w:rsid w:val="00A71B07"/>
    <w:rsid w:val="00A752BB"/>
    <w:rsid w:val="00A87061"/>
    <w:rsid w:val="00A954A5"/>
    <w:rsid w:val="00A968A7"/>
    <w:rsid w:val="00A9723C"/>
    <w:rsid w:val="00AD2762"/>
    <w:rsid w:val="00AF5F3C"/>
    <w:rsid w:val="00B03125"/>
    <w:rsid w:val="00B10207"/>
    <w:rsid w:val="00B6380D"/>
    <w:rsid w:val="00B6395E"/>
    <w:rsid w:val="00B75C10"/>
    <w:rsid w:val="00BA2BFD"/>
    <w:rsid w:val="00C0783C"/>
    <w:rsid w:val="00C732D4"/>
    <w:rsid w:val="00C95EDD"/>
    <w:rsid w:val="00C96A6F"/>
    <w:rsid w:val="00CB56C9"/>
    <w:rsid w:val="00D02AB5"/>
    <w:rsid w:val="00D3157B"/>
    <w:rsid w:val="00D40F66"/>
    <w:rsid w:val="00D63664"/>
    <w:rsid w:val="00D748F3"/>
    <w:rsid w:val="00D81440"/>
    <w:rsid w:val="00D92BCA"/>
    <w:rsid w:val="00D9493C"/>
    <w:rsid w:val="00DA0D35"/>
    <w:rsid w:val="00DA5763"/>
    <w:rsid w:val="00DA5937"/>
    <w:rsid w:val="00DB487C"/>
    <w:rsid w:val="00DC07AA"/>
    <w:rsid w:val="00DD2893"/>
    <w:rsid w:val="00DE51EE"/>
    <w:rsid w:val="00DF430D"/>
    <w:rsid w:val="00E21583"/>
    <w:rsid w:val="00E22F05"/>
    <w:rsid w:val="00E24E0E"/>
    <w:rsid w:val="00E320D2"/>
    <w:rsid w:val="00E61D76"/>
    <w:rsid w:val="00E656E2"/>
    <w:rsid w:val="00EB78AB"/>
    <w:rsid w:val="00EC2A03"/>
    <w:rsid w:val="00EC3D2F"/>
    <w:rsid w:val="00ED0C67"/>
    <w:rsid w:val="00ED5F05"/>
    <w:rsid w:val="00ED6D2A"/>
    <w:rsid w:val="00F10BA2"/>
    <w:rsid w:val="00F34A50"/>
    <w:rsid w:val="00F4571C"/>
    <w:rsid w:val="00F70566"/>
    <w:rsid w:val="00F920DC"/>
    <w:rsid w:val="00F930E9"/>
    <w:rsid w:val="00F95D5B"/>
    <w:rsid w:val="00FB2EA3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A4543"/>
  <w15:chartTrackingRefBased/>
  <w15:docId w15:val="{F4DD1720-708C-1A4C-85F4-28ABAFEF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8D3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qFormat/>
    <w:rsid w:val="002A4B0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4F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C74FC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1C74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C2A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A03"/>
  </w:style>
  <w:style w:type="paragraph" w:styleId="Pidipagina">
    <w:name w:val="footer"/>
    <w:basedOn w:val="Normale"/>
    <w:link w:val="PidipaginaCarattere"/>
    <w:uiPriority w:val="99"/>
    <w:unhideWhenUsed/>
    <w:rsid w:val="00EC2A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A03"/>
  </w:style>
  <w:style w:type="table" w:styleId="Grigliatabella">
    <w:name w:val="Table Grid"/>
    <w:basedOn w:val="Tabellanormale"/>
    <w:uiPriority w:val="39"/>
    <w:rsid w:val="00EC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150E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2A4B02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paragraph" w:customStyle="1" w:styleId="normalebig">
    <w:name w:val="normalebig"/>
    <w:basedOn w:val="Normale"/>
    <w:rsid w:val="002A4B0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escout.it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astescou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5C9C-4EF2-4E79-A1AC-A3DC070C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ITBID</dc:creator>
  <cp:keywords/>
  <dc:description/>
  <cp:lastModifiedBy>Dell</cp:lastModifiedBy>
  <cp:revision>3</cp:revision>
  <cp:lastPrinted>2021-04-29T17:01:00Z</cp:lastPrinted>
  <dcterms:created xsi:type="dcterms:W3CDTF">2022-10-19T09:41:00Z</dcterms:created>
  <dcterms:modified xsi:type="dcterms:W3CDTF">2022-10-19T09:42:00Z</dcterms:modified>
</cp:coreProperties>
</file>